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6FCAB" w14:textId="1523627A" w:rsidR="00816EE1" w:rsidRPr="00816EE1" w:rsidRDefault="00816EE1" w:rsidP="00816EE1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816EE1">
        <w:rPr>
          <w:rFonts w:ascii="Times New Roman" w:eastAsia="Calibri" w:hAnsi="Times New Roman" w:cs="Times New Roman"/>
        </w:rPr>
        <w:t>Общество с ограниченной ответственностью «БЬЮТИ ЭСТЕТИК»</w:t>
      </w:r>
    </w:p>
    <w:p w14:paraId="4D27F793" w14:textId="77777777" w:rsidR="00816EE1" w:rsidRPr="00816EE1" w:rsidRDefault="00816EE1" w:rsidP="00816EE1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816EE1">
        <w:rPr>
          <w:rFonts w:ascii="Times New Roman" w:eastAsia="Calibri" w:hAnsi="Times New Roman" w:cs="Times New Roman"/>
        </w:rPr>
        <w:t>(ООО «БЬЮТИ ЭСТЕТИК»)</w:t>
      </w:r>
    </w:p>
    <w:p w14:paraId="664C0AB6" w14:textId="77777777" w:rsidR="00816EE1" w:rsidRDefault="00816EE1" w:rsidP="00816EE1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816EE1">
        <w:rPr>
          <w:rFonts w:ascii="Times New Roman" w:eastAsia="Calibri" w:hAnsi="Times New Roman" w:cs="Times New Roman"/>
        </w:rPr>
        <w:t xml:space="preserve">191036, Г.САНКТ-ПЕТЕРБУРГ, УЛ. 7-Я СОВЕТСКАЯ, Д. 9/20, ЛИТЕРА А, </w:t>
      </w:r>
    </w:p>
    <w:p w14:paraId="115198DF" w14:textId="0E43D7EA" w:rsidR="00816EE1" w:rsidRPr="00816EE1" w:rsidRDefault="00816EE1" w:rsidP="00816EE1">
      <w:pPr>
        <w:spacing w:line="276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816EE1">
        <w:rPr>
          <w:rFonts w:ascii="Times New Roman" w:eastAsia="Calibri" w:hAnsi="Times New Roman" w:cs="Times New Roman"/>
        </w:rPr>
        <w:t>ПОМЕЩ. 3-Н</w:t>
      </w:r>
    </w:p>
    <w:p w14:paraId="003A9212" w14:textId="02626E05" w:rsidR="004C3B07" w:rsidRPr="004C3B07" w:rsidRDefault="00816EE1" w:rsidP="00816EE1">
      <w:pPr>
        <w:spacing w:line="276" w:lineRule="auto"/>
        <w:jc w:val="center"/>
        <w:rPr>
          <w:rFonts w:ascii="Times New Roman" w:hAnsi="Times New Roman" w:cs="Times New Roman"/>
        </w:rPr>
      </w:pPr>
      <w:r w:rsidRPr="00816EE1">
        <w:rPr>
          <w:rFonts w:ascii="Times New Roman" w:eastAsia="Calibri" w:hAnsi="Times New Roman" w:cs="Times New Roman"/>
        </w:rPr>
        <w:t>ИНН 7814696615, ОГРН 1177847225710</w:t>
      </w:r>
    </w:p>
    <w:p w14:paraId="10EF4DE2" w14:textId="567697D6" w:rsidR="004C3B07" w:rsidRPr="004C3B07" w:rsidRDefault="004C3B07" w:rsidP="004C3B07">
      <w:pPr>
        <w:spacing w:line="276" w:lineRule="auto"/>
        <w:jc w:val="center"/>
        <w:rPr>
          <w:rFonts w:ascii="Times New Roman" w:hAnsi="Times New Roman" w:cs="Times New Roman"/>
        </w:rPr>
      </w:pPr>
      <w:r w:rsidRPr="004C3B07">
        <w:rPr>
          <w:rFonts w:ascii="Times New Roman" w:hAnsi="Times New Roman" w:cs="Times New Roman"/>
        </w:rPr>
        <w:t>Уважаемые пациенты!</w:t>
      </w:r>
    </w:p>
    <w:p w14:paraId="1EABCC5A" w14:textId="3FCB69D8" w:rsidR="004C3B07" w:rsidRPr="004C3B07" w:rsidRDefault="004C3B07" w:rsidP="004C3B07">
      <w:pPr>
        <w:spacing w:line="276" w:lineRule="auto"/>
        <w:jc w:val="center"/>
        <w:rPr>
          <w:rFonts w:ascii="Times New Roman" w:hAnsi="Times New Roman" w:cs="Times New Roman"/>
        </w:rPr>
      </w:pPr>
    </w:p>
    <w:p w14:paraId="40639B15" w14:textId="37302C7E" w:rsidR="004C3B07" w:rsidRPr="004C3B07" w:rsidRDefault="004C3B07" w:rsidP="004C3B0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C3B07">
        <w:rPr>
          <w:rFonts w:ascii="Times New Roman" w:hAnsi="Times New Roman" w:cs="Times New Roman"/>
        </w:rPr>
        <w:t xml:space="preserve">Медицинские услуги, оказываемые в Обществе с ограниченной ответственностью </w:t>
      </w:r>
      <w:r w:rsidR="00DA2261" w:rsidRPr="00DA2261">
        <w:rPr>
          <w:rFonts w:ascii="Times New Roman" w:hAnsi="Times New Roman" w:cs="Times New Roman"/>
        </w:rPr>
        <w:t>«ЭССЕНСРОУЗ»</w:t>
      </w:r>
      <w:r w:rsidR="00DA2261">
        <w:rPr>
          <w:rFonts w:ascii="Times New Roman" w:hAnsi="Times New Roman" w:cs="Times New Roman"/>
        </w:rPr>
        <w:t xml:space="preserve"> </w:t>
      </w:r>
      <w:r w:rsidRPr="004C3B07">
        <w:rPr>
          <w:rFonts w:ascii="Times New Roman" w:hAnsi="Times New Roman" w:cs="Times New Roman"/>
        </w:rPr>
        <w:t>не предполагают проведения диагностических исследований.</w:t>
      </w:r>
    </w:p>
    <w:p w14:paraId="47DC9764" w14:textId="75C84624" w:rsidR="004C3B07" w:rsidRDefault="004C3B07" w:rsidP="004C3B0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C3B07">
        <w:rPr>
          <w:rFonts w:ascii="Times New Roman" w:hAnsi="Times New Roman" w:cs="Times New Roman"/>
        </w:rPr>
        <w:t xml:space="preserve">Помимо этого, Общество с ограниченной ответственностью </w:t>
      </w:r>
      <w:r w:rsidR="00DA2261" w:rsidRPr="00DA2261">
        <w:rPr>
          <w:rFonts w:ascii="Times New Roman" w:hAnsi="Times New Roman" w:cs="Times New Roman"/>
        </w:rPr>
        <w:t>«ЭССЕНСРОУЗ»</w:t>
      </w:r>
      <w:r w:rsidR="00DA2261">
        <w:rPr>
          <w:rFonts w:ascii="Times New Roman" w:hAnsi="Times New Roman" w:cs="Times New Roman"/>
        </w:rPr>
        <w:t xml:space="preserve"> </w:t>
      </w:r>
      <w:r w:rsidRPr="004C3B07">
        <w:rPr>
          <w:rFonts w:ascii="Times New Roman" w:hAnsi="Times New Roman" w:cs="Times New Roman"/>
        </w:rPr>
        <w:t>не оказывает медицинские услуги, связанные с госпитализацией пациентов.</w:t>
      </w:r>
    </w:p>
    <w:p w14:paraId="3AC8ADD7" w14:textId="77777777" w:rsidR="004C3B07" w:rsidRPr="004C3B07" w:rsidRDefault="004C3B07" w:rsidP="004C3B0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3FF05748" w14:textId="7A21D957" w:rsidR="004C3B07" w:rsidRDefault="004C3B07" w:rsidP="004C3B0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3B07" w14:paraId="084C94B8" w14:textId="77777777" w:rsidTr="004C3B07">
        <w:tc>
          <w:tcPr>
            <w:tcW w:w="4672" w:type="dxa"/>
          </w:tcPr>
          <w:p w14:paraId="15F59AA7" w14:textId="6E145D51" w:rsidR="004C3B07" w:rsidRDefault="004C3B07" w:rsidP="004C3B0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 «</w:t>
            </w:r>
            <w:r w:rsidR="00DA2261">
              <w:rPr>
                <w:rFonts w:ascii="Times New Roman" w:hAnsi="Times New Roman" w:cs="Times New Roman"/>
              </w:rPr>
              <w:t>ЭССЕНСРОУЗ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3" w:type="dxa"/>
          </w:tcPr>
          <w:p w14:paraId="0A3AAEB2" w14:textId="1B91DB0F" w:rsidR="004C3B07" w:rsidRDefault="00DA2261" w:rsidP="004C3B0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Миллер</w:t>
            </w:r>
          </w:p>
        </w:tc>
      </w:tr>
    </w:tbl>
    <w:p w14:paraId="7F9BE001" w14:textId="77777777" w:rsidR="004C3B07" w:rsidRPr="004C3B07" w:rsidRDefault="004C3B07" w:rsidP="004C3B0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9A85271" w14:textId="48414CD2" w:rsidR="004C3B07" w:rsidRPr="004C3B07" w:rsidRDefault="004C3B07" w:rsidP="004C3B0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62F1B115" w14:textId="6D23553B" w:rsidR="004C3B07" w:rsidRPr="004C3B07" w:rsidRDefault="004C3B07" w:rsidP="004C3B07">
      <w:pPr>
        <w:spacing w:line="276" w:lineRule="auto"/>
        <w:jc w:val="center"/>
        <w:rPr>
          <w:rFonts w:ascii="Times New Roman" w:hAnsi="Times New Roman" w:cs="Times New Roman"/>
        </w:rPr>
      </w:pPr>
    </w:p>
    <w:p w14:paraId="7F89BA22" w14:textId="77777777" w:rsidR="004C3B07" w:rsidRDefault="004C3B07" w:rsidP="004C3B07">
      <w:pPr>
        <w:jc w:val="both"/>
      </w:pPr>
    </w:p>
    <w:sectPr w:rsidR="004C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A8"/>
    <w:rsid w:val="001153A8"/>
    <w:rsid w:val="001E4646"/>
    <w:rsid w:val="004700DA"/>
    <w:rsid w:val="004C3B07"/>
    <w:rsid w:val="006E4C9E"/>
    <w:rsid w:val="00816EE1"/>
    <w:rsid w:val="00932424"/>
    <w:rsid w:val="00BD690C"/>
    <w:rsid w:val="00DA2261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B949"/>
  <w15:docId w15:val="{8A58C472-9224-4DDD-9FBB-DDAC5306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4518</dc:creator>
  <cp:keywords/>
  <dc:description/>
  <cp:lastModifiedBy>i</cp:lastModifiedBy>
  <cp:revision>4</cp:revision>
  <dcterms:created xsi:type="dcterms:W3CDTF">2023-10-20T06:46:00Z</dcterms:created>
  <dcterms:modified xsi:type="dcterms:W3CDTF">2024-09-18T10:28:00Z</dcterms:modified>
</cp:coreProperties>
</file>